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187C6" w14:textId="77777777" w:rsidR="00FD19BE" w:rsidRPr="00FD19BE" w:rsidRDefault="00FD19BE" w:rsidP="00FD19BE">
      <w:pPr>
        <w:spacing w:before="100" w:beforeAutospacing="1" w:after="240" w:line="468" w:lineRule="atLeast"/>
        <w:outlineLvl w:val="1"/>
        <w:rPr>
          <w:rFonts w:ascii="Times New Roman" w:eastAsia="Times New Roman" w:hAnsi="Times New Roman" w:cs="Times New Roman"/>
          <w:b/>
          <w:bCs/>
          <w:spacing w:val="-3"/>
          <w:kern w:val="0"/>
          <w:sz w:val="36"/>
          <w:szCs w:val="36"/>
          <w:lang w:eastAsia="pl-PL"/>
          <w14:ligatures w14:val="none"/>
        </w:rPr>
      </w:pPr>
      <w:r w:rsidRPr="00FD19BE">
        <w:rPr>
          <w:rFonts w:ascii="Times New Roman" w:eastAsia="Times New Roman" w:hAnsi="Times New Roman" w:cs="Times New Roman"/>
          <w:b/>
          <w:bCs/>
          <w:spacing w:val="-3"/>
          <w:kern w:val="0"/>
          <w:sz w:val="36"/>
          <w:szCs w:val="36"/>
          <w:lang w:eastAsia="pl-PL"/>
          <w14:ligatures w14:val="none"/>
        </w:rPr>
        <w:t>Twój zakres obowiązków</w:t>
      </w:r>
    </w:p>
    <w:p w14:paraId="3382A85F" w14:textId="77777777" w:rsidR="00FD19BE" w:rsidRPr="00FD19BE" w:rsidRDefault="00FD19BE" w:rsidP="00FD19BE">
      <w:pPr>
        <w:numPr>
          <w:ilvl w:val="0"/>
          <w:numId w:val="5"/>
        </w:num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FD19BE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Koordynacja prac Działu Jakości w zakładzie w Wołominie,</w:t>
      </w:r>
    </w:p>
    <w:p w14:paraId="36821EA7" w14:textId="77777777" w:rsidR="00FD19BE" w:rsidRPr="00FD19BE" w:rsidRDefault="00FD19BE" w:rsidP="00FD19BE">
      <w:pPr>
        <w:numPr>
          <w:ilvl w:val="0"/>
          <w:numId w:val="5"/>
        </w:num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FD19BE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Wdrożenia procedur i instrukcji jakościowych oraz zapewnienie ich zgodności z wymaganiami ISO 22716,</w:t>
      </w:r>
    </w:p>
    <w:p w14:paraId="38DEB3DA" w14:textId="77777777" w:rsidR="00FD19BE" w:rsidRPr="00FD19BE" w:rsidRDefault="00FD19BE" w:rsidP="00FD19BE">
      <w:pPr>
        <w:numPr>
          <w:ilvl w:val="0"/>
          <w:numId w:val="5"/>
        </w:num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FD19BE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Nadzór nad audytami wewnętrznymi, zewnętrznymi i wizytami instytucji zewnętrznych oraz zarządzanie procesem działań korygujących,</w:t>
      </w:r>
    </w:p>
    <w:p w14:paraId="52A67B1A" w14:textId="77777777" w:rsidR="00FD19BE" w:rsidRPr="00FD19BE" w:rsidRDefault="00FD19BE" w:rsidP="00FD19BE">
      <w:pPr>
        <w:numPr>
          <w:ilvl w:val="0"/>
          <w:numId w:val="5"/>
        </w:num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FD19BE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Nadzór i kontrola jakości surowców, opakowań, produktów gotowych zgodnie z procedurami i standardami GMP i ISO 22716,</w:t>
      </w:r>
    </w:p>
    <w:p w14:paraId="57CD642B" w14:textId="77777777" w:rsidR="00FD19BE" w:rsidRPr="00FD19BE" w:rsidRDefault="00FD19BE" w:rsidP="00FD19BE">
      <w:pPr>
        <w:numPr>
          <w:ilvl w:val="0"/>
          <w:numId w:val="5"/>
        </w:num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FD19BE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Organizacja pracy laboratorium kontroli jakości z uwzględnieniem priorytetów, kompetencji, optymalizacji zadań,</w:t>
      </w:r>
    </w:p>
    <w:p w14:paraId="7D88A9A6" w14:textId="77777777" w:rsidR="00FD19BE" w:rsidRPr="00FD19BE" w:rsidRDefault="00FD19BE" w:rsidP="00FD19BE">
      <w:pPr>
        <w:numPr>
          <w:ilvl w:val="0"/>
          <w:numId w:val="5"/>
        </w:num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FD19BE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Nadzór i kontrola okresowa stanu higieny, pomieszczeń, urządzeń, personelu (zgodnie z wytycznymi GMP),</w:t>
      </w:r>
    </w:p>
    <w:p w14:paraId="7EE131F2" w14:textId="77777777" w:rsidR="00FD19BE" w:rsidRPr="00FD19BE" w:rsidRDefault="00FD19BE" w:rsidP="00FD19BE">
      <w:pPr>
        <w:numPr>
          <w:ilvl w:val="0"/>
          <w:numId w:val="5"/>
        </w:num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FD19BE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Prowadzenie dokumentacji oraz archiwizacja, kontrola dokumentacji laboratoryjnej,</w:t>
      </w:r>
    </w:p>
    <w:p w14:paraId="20461FCE" w14:textId="77777777" w:rsidR="00FD19BE" w:rsidRPr="00FD19BE" w:rsidRDefault="00FD19BE" w:rsidP="00FD19BE">
      <w:pPr>
        <w:numPr>
          <w:ilvl w:val="0"/>
          <w:numId w:val="5"/>
        </w:num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FD19BE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Opracowywanie nowych metod badawczych,</w:t>
      </w:r>
    </w:p>
    <w:p w14:paraId="3D3EE44C" w14:textId="77777777" w:rsidR="00FD19BE" w:rsidRPr="00FD19BE" w:rsidRDefault="00FD19BE" w:rsidP="00FD19BE">
      <w:pPr>
        <w:numPr>
          <w:ilvl w:val="0"/>
          <w:numId w:val="5"/>
        </w:num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FD19BE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Proponowanie usprawnień w funkcjonowaniu kontroli jakości w zakładzie,</w:t>
      </w:r>
    </w:p>
    <w:p w14:paraId="30C915DF" w14:textId="77777777" w:rsidR="00FD19BE" w:rsidRPr="00FD19BE" w:rsidRDefault="00FD19BE" w:rsidP="00FD19BE">
      <w:pPr>
        <w:numPr>
          <w:ilvl w:val="0"/>
          <w:numId w:val="5"/>
        </w:num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FD19BE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Śledzenie zmian w rozporządzeniach dotyczących prawa kosmetycznego,</w:t>
      </w:r>
    </w:p>
    <w:p w14:paraId="2D58D2D2" w14:textId="77777777" w:rsidR="00FD19BE" w:rsidRPr="00FD19BE" w:rsidRDefault="00FD19BE" w:rsidP="00FD19BE">
      <w:pPr>
        <w:numPr>
          <w:ilvl w:val="0"/>
          <w:numId w:val="5"/>
        </w:num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FD19BE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Prace pomocnicze przy wdrażaniu nowych produktów na rynek, wsparcie zespołu w bieżących pracach związanych z produkcją kosmetyków.</w:t>
      </w:r>
    </w:p>
    <w:p w14:paraId="439C8EB7" w14:textId="77777777" w:rsidR="00FD19BE" w:rsidRPr="00FD19BE" w:rsidRDefault="00FD19BE" w:rsidP="00FD19BE">
      <w:pPr>
        <w:spacing w:before="100" w:beforeAutospacing="1" w:after="240" w:line="468" w:lineRule="atLeast"/>
        <w:outlineLvl w:val="1"/>
        <w:rPr>
          <w:rFonts w:ascii="Times New Roman" w:eastAsia="Times New Roman" w:hAnsi="Times New Roman" w:cs="Times New Roman"/>
          <w:b/>
          <w:bCs/>
          <w:spacing w:val="-3"/>
          <w:kern w:val="0"/>
          <w:sz w:val="36"/>
          <w:szCs w:val="36"/>
          <w:lang w:eastAsia="pl-PL"/>
          <w14:ligatures w14:val="none"/>
        </w:rPr>
      </w:pPr>
      <w:r w:rsidRPr="00FD19BE">
        <w:rPr>
          <w:rFonts w:ascii="Times New Roman" w:eastAsia="Times New Roman" w:hAnsi="Times New Roman" w:cs="Times New Roman"/>
          <w:b/>
          <w:bCs/>
          <w:spacing w:val="-3"/>
          <w:kern w:val="0"/>
          <w:sz w:val="36"/>
          <w:szCs w:val="36"/>
          <w:lang w:eastAsia="pl-PL"/>
          <w14:ligatures w14:val="none"/>
        </w:rPr>
        <w:t>Nasze wymagania</w:t>
      </w:r>
    </w:p>
    <w:p w14:paraId="681BE6CF" w14:textId="77777777" w:rsidR="00FD19BE" w:rsidRPr="00FD19BE" w:rsidRDefault="00FD19BE" w:rsidP="00FD19BE">
      <w:pPr>
        <w:numPr>
          <w:ilvl w:val="0"/>
          <w:numId w:val="6"/>
        </w:num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FD19BE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Doświadczenie zawodowe w dziale kontroli jakości w branży kosmetycznej/farmaceutycznej/spożywczej/chemicznej,</w:t>
      </w:r>
    </w:p>
    <w:p w14:paraId="1172755C" w14:textId="77777777" w:rsidR="00FD19BE" w:rsidRPr="00FD19BE" w:rsidRDefault="00FD19BE" w:rsidP="00FD19BE">
      <w:pPr>
        <w:numPr>
          <w:ilvl w:val="0"/>
          <w:numId w:val="6"/>
        </w:num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FD19BE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Wykształcenie wyższe z zakresu chemii, farmacji lub pokrewne,</w:t>
      </w:r>
    </w:p>
    <w:p w14:paraId="6F0CFBF2" w14:textId="77777777" w:rsidR="00FD19BE" w:rsidRPr="00FD19BE" w:rsidRDefault="00FD19BE" w:rsidP="00FD19BE">
      <w:pPr>
        <w:numPr>
          <w:ilvl w:val="0"/>
          <w:numId w:val="6"/>
        </w:num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FD19BE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Znajomość zagadnień związanych z analizą kosmetyków,</w:t>
      </w:r>
    </w:p>
    <w:p w14:paraId="602A7596" w14:textId="77777777" w:rsidR="00FD19BE" w:rsidRPr="00FD19BE" w:rsidRDefault="00FD19BE" w:rsidP="00FD19BE">
      <w:pPr>
        <w:numPr>
          <w:ilvl w:val="0"/>
          <w:numId w:val="6"/>
        </w:num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FD19BE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Znajomość zasad pracy zgodnych z systemem GMP.</w:t>
      </w:r>
    </w:p>
    <w:p w14:paraId="57EDF34D" w14:textId="77777777" w:rsidR="00FD19BE" w:rsidRPr="00FD19BE" w:rsidRDefault="00FD19BE" w:rsidP="00FD19BE">
      <w:pPr>
        <w:spacing w:before="100" w:beforeAutospacing="1" w:after="240" w:line="468" w:lineRule="atLeast"/>
        <w:outlineLvl w:val="1"/>
        <w:rPr>
          <w:rFonts w:ascii="Times New Roman" w:eastAsia="Times New Roman" w:hAnsi="Times New Roman" w:cs="Times New Roman"/>
          <w:b/>
          <w:bCs/>
          <w:spacing w:val="-3"/>
          <w:kern w:val="0"/>
          <w:sz w:val="36"/>
          <w:szCs w:val="36"/>
          <w:lang w:eastAsia="pl-PL"/>
          <w14:ligatures w14:val="none"/>
        </w:rPr>
      </w:pPr>
      <w:r w:rsidRPr="00FD19BE">
        <w:rPr>
          <w:rFonts w:ascii="Times New Roman" w:eastAsia="Times New Roman" w:hAnsi="Times New Roman" w:cs="Times New Roman"/>
          <w:b/>
          <w:bCs/>
          <w:spacing w:val="-3"/>
          <w:kern w:val="0"/>
          <w:sz w:val="36"/>
          <w:szCs w:val="36"/>
          <w:lang w:eastAsia="pl-PL"/>
          <w14:ligatures w14:val="none"/>
        </w:rPr>
        <w:t>To oferujemy</w:t>
      </w:r>
    </w:p>
    <w:p w14:paraId="5E9BBBD2" w14:textId="77777777" w:rsidR="00FD19BE" w:rsidRPr="00FD19BE" w:rsidRDefault="00FD19BE" w:rsidP="00FD19BE">
      <w:pPr>
        <w:numPr>
          <w:ilvl w:val="0"/>
          <w:numId w:val="7"/>
        </w:num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FD19BE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Stabilne zatrudnienie w nowoczesnej i dynamicznie rozwijającej się polskiej firmie zajmującej się produkcją kosmetyków</w:t>
      </w:r>
    </w:p>
    <w:p w14:paraId="178141E1" w14:textId="77777777" w:rsidR="00FD19BE" w:rsidRPr="00FD19BE" w:rsidRDefault="00FD19BE" w:rsidP="00FD19BE">
      <w:pPr>
        <w:numPr>
          <w:ilvl w:val="0"/>
          <w:numId w:val="7"/>
        </w:num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FD19BE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Atrakcyjne wynagrodzenie oraz system motywacyjny</w:t>
      </w:r>
    </w:p>
    <w:p w14:paraId="54C91F5E" w14:textId="77777777" w:rsidR="00FD19BE" w:rsidRPr="00FD19BE" w:rsidRDefault="00FD19BE" w:rsidP="00FD19BE">
      <w:pPr>
        <w:numPr>
          <w:ilvl w:val="0"/>
          <w:numId w:val="7"/>
        </w:num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FD19BE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Dofinansowanie udziału w szkoleniach, kursach i konferencjach branżowych</w:t>
      </w:r>
    </w:p>
    <w:p w14:paraId="42C52FB1" w14:textId="77777777" w:rsidR="00FD19BE" w:rsidRPr="00FD19BE" w:rsidRDefault="00FD19BE" w:rsidP="00FD19BE">
      <w:pPr>
        <w:numPr>
          <w:ilvl w:val="0"/>
          <w:numId w:val="7"/>
        </w:num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FD19BE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Ciekawe wyzwania, możliwość rozwoju zawodowego</w:t>
      </w:r>
    </w:p>
    <w:p w14:paraId="21C36B46" w14:textId="77777777" w:rsidR="00FD19BE" w:rsidRPr="00FD19BE" w:rsidRDefault="00FD19BE" w:rsidP="00FD19BE">
      <w:pPr>
        <w:numPr>
          <w:ilvl w:val="0"/>
          <w:numId w:val="8"/>
        </w:num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FD19BE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Samodzielność w podejmowaniu decyzji</w:t>
      </w:r>
    </w:p>
    <w:p w14:paraId="60F72B54" w14:textId="77777777" w:rsidR="00FD19BE" w:rsidRPr="00FD19BE" w:rsidRDefault="00FD19BE" w:rsidP="00FD19BE">
      <w:pPr>
        <w:numPr>
          <w:ilvl w:val="0"/>
          <w:numId w:val="8"/>
        </w:num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FD19BE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Bogaty pakiet benefitów</w:t>
      </w:r>
    </w:p>
    <w:p w14:paraId="054619A0" w14:textId="77777777" w:rsidR="00FD19BE" w:rsidRPr="00FD19BE" w:rsidRDefault="00FD19BE" w:rsidP="00FD19BE">
      <w:pPr>
        <w:numPr>
          <w:ilvl w:val="0"/>
          <w:numId w:val="8"/>
        </w:num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FD19BE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Zniżki na produkty firmowe</w:t>
      </w:r>
    </w:p>
    <w:p w14:paraId="4E14241F" w14:textId="77777777" w:rsidR="00177016" w:rsidRDefault="00177016"/>
    <w:sectPr w:rsidR="00177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C6F2D"/>
    <w:multiLevelType w:val="multilevel"/>
    <w:tmpl w:val="BF524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2750BD"/>
    <w:multiLevelType w:val="multilevel"/>
    <w:tmpl w:val="363A9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8D6F31"/>
    <w:multiLevelType w:val="multilevel"/>
    <w:tmpl w:val="04962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BA09FE"/>
    <w:multiLevelType w:val="multilevel"/>
    <w:tmpl w:val="F622F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AB3676"/>
    <w:multiLevelType w:val="multilevel"/>
    <w:tmpl w:val="2DD21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2B36BD"/>
    <w:multiLevelType w:val="multilevel"/>
    <w:tmpl w:val="57E8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FC2671"/>
    <w:multiLevelType w:val="multilevel"/>
    <w:tmpl w:val="FD567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685EC2"/>
    <w:multiLevelType w:val="multilevel"/>
    <w:tmpl w:val="FF9EE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5291910">
    <w:abstractNumId w:val="4"/>
  </w:num>
  <w:num w:numId="2" w16cid:durableId="705177165">
    <w:abstractNumId w:val="5"/>
  </w:num>
  <w:num w:numId="3" w16cid:durableId="1263341892">
    <w:abstractNumId w:val="1"/>
  </w:num>
  <w:num w:numId="4" w16cid:durableId="209269802">
    <w:abstractNumId w:val="0"/>
  </w:num>
  <w:num w:numId="5" w16cid:durableId="48310372">
    <w:abstractNumId w:val="2"/>
  </w:num>
  <w:num w:numId="6" w16cid:durableId="552816007">
    <w:abstractNumId w:val="3"/>
  </w:num>
  <w:num w:numId="7" w16cid:durableId="255985806">
    <w:abstractNumId w:val="7"/>
  </w:num>
  <w:num w:numId="8" w16cid:durableId="13881391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9BE"/>
    <w:rsid w:val="00177016"/>
    <w:rsid w:val="00A8000F"/>
    <w:rsid w:val="00E17D15"/>
    <w:rsid w:val="00FD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9B77F"/>
  <w15:chartTrackingRefBased/>
  <w15:docId w15:val="{C6927B38-AED4-48ED-87AF-4606A0F1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9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1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19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19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19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19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19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19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19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9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19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19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19B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19B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19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19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19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19B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D19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1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19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19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19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D19B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D19B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D19B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19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19B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D19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9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4Mass19</dc:creator>
  <cp:keywords/>
  <dc:description/>
  <cp:lastModifiedBy>4Mass19</cp:lastModifiedBy>
  <cp:revision>1</cp:revision>
  <dcterms:created xsi:type="dcterms:W3CDTF">2025-03-24T10:45:00Z</dcterms:created>
  <dcterms:modified xsi:type="dcterms:W3CDTF">2025-03-24T10:46:00Z</dcterms:modified>
</cp:coreProperties>
</file>